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006BA1" w:rsidP="00006BA1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eastAsia="he-IL" w:bidi="ar-JO"/>
        </w:rPr>
      </w:pPr>
      <w:r w:rsidRPr="00CA4EEC">
        <w:rPr>
          <w:rFonts w:ascii="David" w:hAnsi="David" w:cs="Times New Roman"/>
          <w:bCs/>
          <w:u w:val="single"/>
          <w:rtl/>
          <w:lang w:eastAsia="he-IL" w:bidi="ar-SA"/>
        </w:rPr>
        <w:t xml:space="preserve">مناقصة علنية رقم </w:t>
      </w:r>
      <w:r w:rsidRPr="00DA1D25">
        <w:rPr>
          <w:rFonts w:ascii="David" w:hAnsi="David"/>
          <w:b/>
          <w:u w:val="single"/>
          <w:lang w:eastAsia="he-IL"/>
        </w:rPr>
        <w:t>23-2021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</w:p>
    <w:p w:rsidR="00006BA1" w:rsidP="00006BA1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eastAsia="he-IL" w:bidi="ar-JO"/>
        </w:rPr>
      </w:pPr>
      <w:r>
        <w:rPr>
          <w:rFonts w:ascii="David" w:hAnsi="David" w:cstheme="minorBidi" w:hint="cs"/>
          <w:bCs/>
          <w:u w:val="single"/>
          <w:rtl/>
          <w:lang w:eastAsia="he-IL" w:bidi="ar-JO"/>
        </w:rPr>
        <w:t xml:space="preserve">لتقديم خدمات تخمين ممتلكات مجوهرات وتقييم قطع فنية </w:t>
      </w:r>
    </w:p>
    <w:p w:rsidR="00006BA1" w:rsidP="000623F9">
      <w:pPr>
        <w:pStyle w:val="Heading2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إعلان توضيح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006BA1" w:rsidP="00006BA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تغييرات جذرية في مستندات المناقصة تم إدخالها في نطاق الرد على الأسئلة الاستفسارية.</w:t>
      </w:r>
    </w:p>
    <w:p w:rsidR="00006BA1" w:rsidP="00006BA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التغييرات الجذرية التي تم إدخالها، كذلك، يمكن إيجاد النص الكامل والمُلزم في مستندات المناقصة المُحدّثة كما نُشرت.</w:t>
      </w:r>
    </w:p>
    <w:p w:rsidR="00905E6F" w:rsidRPr="00905E6F" w:rsidP="00006BA1">
      <w:pPr>
        <w:pStyle w:val="13"/>
        <w:numPr>
          <w:ilvl w:val="0"/>
          <w:numId w:val="3"/>
        </w:numPr>
        <w:rPr>
          <w:rFonts w:ascii="Calibri" w:eastAsia="Calibri" w:hAnsi="Calibri"/>
          <w:b w:val="0"/>
          <w:bCs w:val="0"/>
          <w:kern w:val="0"/>
          <w:sz w:val="24"/>
          <w:rtl/>
        </w:rPr>
      </w:pPr>
      <w:bookmarkStart w:id="0" w:name="_Toc79950158"/>
      <w:r>
        <w:rPr>
          <w:rFonts w:ascii="Calibri" w:eastAsia="Calibri" w:hAnsi="Calibri" w:cs="Arial" w:hint="cs"/>
          <w:b w:val="0"/>
          <w:bCs w:val="0"/>
          <w:kern w:val="0"/>
          <w:sz w:val="24"/>
          <w:rtl/>
          <w:lang w:bidi="ar-JO"/>
        </w:rPr>
        <w:t>البند</w:t>
      </w:r>
      <w:r>
        <w:rPr>
          <w:rFonts w:ascii="Calibri" w:eastAsia="Calibri" w:hAnsi="Calibri" w:hint="cs"/>
          <w:b w:val="0"/>
          <w:bCs w:val="0"/>
          <w:kern w:val="0"/>
          <w:sz w:val="24"/>
          <w:rtl/>
        </w:rPr>
        <w:t xml:space="preserve"> 3 </w:t>
      </w:r>
      <w:r>
        <w:rPr>
          <w:rFonts w:ascii="Calibri" w:eastAsia="Calibri" w:hAnsi="Calibri" w:cstheme="minorBidi" w:hint="cs"/>
          <w:b w:val="0"/>
          <w:bCs w:val="0"/>
          <w:kern w:val="0"/>
          <w:sz w:val="24"/>
          <w:rtl/>
          <w:lang w:bidi="ar-JO"/>
        </w:rPr>
        <w:t xml:space="preserve">في مسار مقيّمي القطع الفنية- الملحق د </w:t>
      </w:r>
      <w:r w:rsidRPr="00905E6F">
        <w:rPr>
          <w:rFonts w:ascii="Calibri" w:eastAsia="Calibri" w:hAnsi="Calibri" w:hint="cs"/>
          <w:b w:val="0"/>
          <w:bCs w:val="0"/>
          <w:kern w:val="0"/>
          <w:sz w:val="24"/>
          <w:rtl/>
        </w:rPr>
        <w:t xml:space="preserve">'12  </w:t>
      </w:r>
      <w:bookmarkEnd w:id="0"/>
    </w:p>
    <w:p w:rsidR="000623F9" w:rsidP="00006BA1">
      <w:pPr>
        <w:pStyle w:val="ListParagraph"/>
        <w:numPr>
          <w:ilvl w:val="0"/>
          <w:numId w:val="3"/>
        </w:numPr>
        <w:spacing w:line="360" w:lineRule="auto"/>
        <w:jc w:val="both"/>
      </w:pPr>
      <w:r w:rsidRPr="00006BA1">
        <w:rPr>
          <w:rFonts w:cs="Arial" w:hint="cs"/>
          <w:rtl/>
          <w:lang w:bidi="ar-JO"/>
        </w:rPr>
        <w:t>البند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 xml:space="preserve">8.2.4.4 </w:t>
      </w:r>
      <w:r>
        <w:rPr>
          <w:rFonts w:cstheme="minorBidi" w:hint="cs"/>
          <w:rtl/>
          <w:lang w:bidi="ar-JO"/>
        </w:rPr>
        <w:t xml:space="preserve">في مرحلة المعايير. </w:t>
      </w:r>
    </w:p>
    <w:p w:rsidR="00006BA1" w:rsidP="00006BA1">
      <w:pPr>
        <w:pStyle w:val="ListParagraph"/>
        <w:numPr>
          <w:ilvl w:val="0"/>
          <w:numId w:val="3"/>
        </w:numPr>
        <w:spacing w:line="360" w:lineRule="auto"/>
        <w:jc w:val="both"/>
      </w:pPr>
      <w:r w:rsidRPr="00006BA1">
        <w:rPr>
          <w:rFonts w:cs="Arial" w:hint="cs"/>
          <w:rtl/>
          <w:lang w:bidi="ar-JO"/>
        </w:rPr>
        <w:t>البند</w:t>
      </w:r>
      <w:r>
        <w:rPr>
          <w:rFonts w:hint="cs"/>
          <w:rtl/>
        </w:rPr>
        <w:t xml:space="preserve"> </w:t>
      </w:r>
      <w:r w:rsidR="000623F9">
        <w:rPr>
          <w:rFonts w:hint="cs"/>
          <w:rtl/>
        </w:rPr>
        <w:t xml:space="preserve">8.2.4.5 </w:t>
      </w:r>
      <w:r>
        <w:rPr>
          <w:rFonts w:cstheme="minorBidi" w:hint="cs"/>
          <w:rtl/>
          <w:lang w:bidi="ar-JO"/>
        </w:rPr>
        <w:t xml:space="preserve">في مرحلة المعايير. </w:t>
      </w:r>
    </w:p>
    <w:p w:rsidR="00C44E35" w:rsidP="00006BA1">
      <w:pPr>
        <w:pStyle w:val="ListParagraph"/>
        <w:spacing w:line="360" w:lineRule="auto"/>
        <w:ind w:left="510"/>
        <w:jc w:val="both"/>
      </w:pPr>
    </w:p>
    <w:p w:rsidR="004C1472" w:rsidP="004C1472">
      <w:pPr>
        <w:pStyle w:val="Heading3"/>
        <w:rPr>
          <w:rtl/>
        </w:rPr>
      </w:pPr>
    </w:p>
    <w:p w:rsidR="004E394A" w:rsidP="00006BA1">
      <w:pPr>
        <w:pStyle w:val="Heading3"/>
        <w:rPr>
          <w:rtl/>
        </w:rPr>
      </w:pPr>
      <w:r>
        <w:rPr>
          <w:rFonts w:cstheme="minorBidi" w:hint="cs"/>
          <w:rtl/>
          <w:lang w:bidi="ar-JO"/>
        </w:rPr>
        <w:t xml:space="preserve">يوضح بهذا أنه لم يطرأ تغيير على الموعد الأخير لتقديم العروض، الموعد الأخير لتقديم العروض هو حتى تاريخ </w:t>
      </w:r>
      <w:r w:rsidR="00D40253">
        <w:rPr>
          <w:rFonts w:hint="cs"/>
          <w:rtl/>
        </w:rPr>
        <w:t xml:space="preserve">21.10.2021 </w:t>
      </w:r>
      <w:r>
        <w:rPr>
          <w:rFonts w:cstheme="minorBidi" w:hint="cs"/>
          <w:rtl/>
          <w:lang w:bidi="ar-JO"/>
        </w:rPr>
        <w:t>حتى الساعة</w:t>
      </w:r>
      <w:r w:rsidR="00D40253">
        <w:rPr>
          <w:rFonts w:hint="cs"/>
          <w:rtl/>
        </w:rPr>
        <w:t xml:space="preserve"> 12:00</w:t>
      </w:r>
      <w:r w:rsidR="004C1472">
        <w:rPr>
          <w:rFonts w:hint="cs"/>
          <w:rtl/>
        </w:rPr>
        <w:t>.</w:t>
      </w:r>
    </w:p>
    <w:p w:rsidR="00006BA1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006BA1" w:rsidP="00D9554C">
      <w:pPr>
        <w:pStyle w:val="NumberList0"/>
        <w:numPr>
          <w:ilvl w:val="0"/>
          <w:numId w:val="0"/>
        </w:numPr>
        <w:ind w:left="357" w:hanging="357"/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</w:t>
      </w:r>
      <w:r w:rsidR="00D9554C">
        <w:rPr>
          <w:rFonts w:cstheme="minorBidi" w:hint="cs"/>
          <w:rtl/>
          <w:lang w:bidi="ar-JO"/>
        </w:rPr>
        <w:t>المشتريات</w:t>
      </w:r>
      <w:r>
        <w:rPr>
          <w:rFonts w:cstheme="minorBidi" w:hint="cs"/>
          <w:rtl/>
          <w:lang w:bidi="ar-JO"/>
        </w:rPr>
        <w:t xml:space="preserve"> الحكومية على الانترنت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JO"/>
        </w:rPr>
        <w:t>على العنوان</w:t>
      </w:r>
      <w:r>
        <w:rPr>
          <w:rFonts w:hint="cs"/>
          <w:rtl/>
        </w:rPr>
        <w:t>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bookmarkStart w:id="1" w:name="_GoBack"/>
      <w:bookmarkEnd w:id="1"/>
    </w:p>
    <w:p w:rsidR="006004E5" w:rsidRPr="00A365C5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7" w:history="1">
        <w:r w:rsidRPr="006B1032" w:rsidR="004E394A">
          <w:rPr>
            <w:rStyle w:val="Hyperlink"/>
            <w:rFonts w:ascii="David" w:hAnsi="David"/>
          </w:rPr>
          <w:t>https://www.gov.il/he/Departments/publications/Call_for_bids/tender-23-2021</w:t>
        </w:r>
      </w:hyperlink>
    </w:p>
    <w:p w:rsidR="004E394A" w:rsidP="00AE4AFB">
      <w:pPr>
        <w:pStyle w:val="Para2"/>
        <w:jc w:val="right"/>
        <w:rPr>
          <w:rtl/>
        </w:rPr>
      </w:pPr>
    </w:p>
    <w:p w:rsidR="004E394A" w:rsidP="00AE4AFB">
      <w:pPr>
        <w:pStyle w:val="Para2"/>
        <w:jc w:val="right"/>
        <w:rPr>
          <w:rtl/>
        </w:rPr>
      </w:pPr>
    </w:p>
    <w:p w:rsidR="00AE4AFB" w:rsidRPr="00006BA1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EB5604D8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06BA1"/>
    <w:rsid w:val="000623F9"/>
    <w:rsid w:val="00074B68"/>
    <w:rsid w:val="00087B87"/>
    <w:rsid w:val="000B20D6"/>
    <w:rsid w:val="000C460B"/>
    <w:rsid w:val="000F195E"/>
    <w:rsid w:val="001279A2"/>
    <w:rsid w:val="0016376C"/>
    <w:rsid w:val="001E189D"/>
    <w:rsid w:val="001F6E58"/>
    <w:rsid w:val="00206D2C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B1032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1903"/>
    <w:rsid w:val="0081281F"/>
    <w:rsid w:val="00821088"/>
    <w:rsid w:val="00830208"/>
    <w:rsid w:val="00830768"/>
    <w:rsid w:val="00846ED7"/>
    <w:rsid w:val="00891CC5"/>
    <w:rsid w:val="008C668D"/>
    <w:rsid w:val="008D59A1"/>
    <w:rsid w:val="008F19E4"/>
    <w:rsid w:val="008F20CF"/>
    <w:rsid w:val="00905E6F"/>
    <w:rsid w:val="009113C5"/>
    <w:rsid w:val="0098243B"/>
    <w:rsid w:val="00990B8B"/>
    <w:rsid w:val="009C48C6"/>
    <w:rsid w:val="009E4F61"/>
    <w:rsid w:val="009F3115"/>
    <w:rsid w:val="00A365C5"/>
    <w:rsid w:val="00A42941"/>
    <w:rsid w:val="00A67E4D"/>
    <w:rsid w:val="00A76025"/>
    <w:rsid w:val="00A86D8E"/>
    <w:rsid w:val="00AE4AFB"/>
    <w:rsid w:val="00B143C8"/>
    <w:rsid w:val="00B3518E"/>
    <w:rsid w:val="00B52E47"/>
    <w:rsid w:val="00B56F24"/>
    <w:rsid w:val="00B67CA5"/>
    <w:rsid w:val="00BA6914"/>
    <w:rsid w:val="00BC00F7"/>
    <w:rsid w:val="00BC3C64"/>
    <w:rsid w:val="00BE697C"/>
    <w:rsid w:val="00C35A62"/>
    <w:rsid w:val="00C44E35"/>
    <w:rsid w:val="00C568F1"/>
    <w:rsid w:val="00C730BE"/>
    <w:rsid w:val="00C738F7"/>
    <w:rsid w:val="00C84D72"/>
    <w:rsid w:val="00C85023"/>
    <w:rsid w:val="00CA42E4"/>
    <w:rsid w:val="00CA4EEC"/>
    <w:rsid w:val="00CE470E"/>
    <w:rsid w:val="00D136B6"/>
    <w:rsid w:val="00D40253"/>
    <w:rsid w:val="00D46BAF"/>
    <w:rsid w:val="00D9554C"/>
    <w:rsid w:val="00DA1D25"/>
    <w:rsid w:val="00DA7327"/>
    <w:rsid w:val="00DE35CD"/>
    <w:rsid w:val="00DF4752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basedOn w:val="DefaultParagraphFont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DefaultParagraphFont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3">
    <w:name w:val="כותרת 1 משרד המשפטים"/>
    <w:basedOn w:val="Heading1"/>
    <w:next w:val="Normal1"/>
    <w:link w:val="14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4">
    <w:name w:val="כותרת 1 משרד המשפטים תו"/>
    <w:basedOn w:val="DefaultParagraphFont"/>
    <w:link w:val="13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23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